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1CD" w:rsidRPr="009D21CD" w:rsidRDefault="009D21CD" w:rsidP="009D21CD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9D21CD">
        <w:rPr>
          <w:rFonts w:ascii="Arial" w:hAnsi="Arial" w:cs="Arial"/>
          <w:b/>
          <w:bCs/>
          <w:color w:val="000000"/>
          <w:spacing w:val="4"/>
          <w:w w:val="95"/>
          <w:sz w:val="18"/>
          <w:szCs w:val="18"/>
        </w:rPr>
        <w:t>Администрация города Астрахани</w:t>
      </w:r>
    </w:p>
    <w:p w:rsidR="009D21CD" w:rsidRPr="009D21CD" w:rsidRDefault="009D21CD" w:rsidP="009D21CD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9D21CD">
        <w:rPr>
          <w:rFonts w:ascii="Arial" w:hAnsi="Arial" w:cs="Arial"/>
          <w:b/>
          <w:bCs/>
          <w:color w:val="000000"/>
          <w:spacing w:val="4"/>
          <w:w w:val="95"/>
          <w:sz w:val="18"/>
          <w:szCs w:val="18"/>
        </w:rPr>
        <w:t>РАСПОРЯЖЕНИЕ</w:t>
      </w:r>
    </w:p>
    <w:p w:rsidR="009D21CD" w:rsidRPr="009D21CD" w:rsidRDefault="009D21CD" w:rsidP="009D21CD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9D21CD">
        <w:rPr>
          <w:rFonts w:ascii="Arial" w:hAnsi="Arial" w:cs="Arial"/>
          <w:b/>
          <w:bCs/>
          <w:color w:val="000000"/>
          <w:spacing w:val="4"/>
          <w:w w:val="95"/>
          <w:sz w:val="18"/>
          <w:szCs w:val="18"/>
        </w:rPr>
        <w:t>05 декабря 2013 года № 976-р</w:t>
      </w:r>
    </w:p>
    <w:p w:rsidR="009D21CD" w:rsidRPr="009D21CD" w:rsidRDefault="009D21CD" w:rsidP="009D21CD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9D21CD">
        <w:rPr>
          <w:rFonts w:ascii="Arial" w:hAnsi="Arial" w:cs="Arial"/>
          <w:b/>
          <w:bCs/>
          <w:color w:val="000000"/>
          <w:spacing w:val="4"/>
          <w:w w:val="95"/>
          <w:sz w:val="18"/>
          <w:szCs w:val="18"/>
        </w:rPr>
        <w:t>«Об организации предпраздничной новогодней торговли на территории муниципального образования «Город Астрахань» в декабре 2013 года»</w:t>
      </w:r>
    </w:p>
    <w:p w:rsidR="009D21CD" w:rsidRPr="009D21CD" w:rsidRDefault="009D21CD" w:rsidP="009D21CD">
      <w:pPr>
        <w:autoSpaceDE w:val="0"/>
        <w:autoSpaceDN w:val="0"/>
        <w:adjustRightInd w:val="0"/>
        <w:spacing w:after="0" w:line="180" w:lineRule="atLeast"/>
        <w:ind w:firstLine="227"/>
        <w:jc w:val="both"/>
        <w:textAlignment w:val="center"/>
        <w:rPr>
          <w:rFonts w:ascii="Arial" w:hAnsi="Arial" w:cs="Arial"/>
          <w:color w:val="000000"/>
          <w:spacing w:val="3"/>
          <w:sz w:val="17"/>
          <w:szCs w:val="17"/>
        </w:rPr>
      </w:pPr>
      <w:r w:rsidRPr="009D21CD">
        <w:rPr>
          <w:rFonts w:ascii="Arial" w:hAnsi="Arial" w:cs="Arial"/>
          <w:color w:val="000000"/>
          <w:spacing w:val="3"/>
          <w:sz w:val="17"/>
          <w:szCs w:val="17"/>
        </w:rPr>
        <w:t>В целях создания условий для обеспечения жителей муниципального образования «Город Астрахань» услугами торговли, подготовки к празднованию Нового 2014 года, организации продажи деревьев хвойных пород в предпраздничные дни и в соответствии с Федеральным законом «Об основах государственного регулирования торговой деятельности в Российской Федерации»:</w:t>
      </w:r>
    </w:p>
    <w:p w:rsidR="009D21CD" w:rsidRPr="009D21CD" w:rsidRDefault="009D21CD" w:rsidP="009D21CD">
      <w:pPr>
        <w:autoSpaceDE w:val="0"/>
        <w:autoSpaceDN w:val="0"/>
        <w:adjustRightInd w:val="0"/>
        <w:spacing w:after="0" w:line="180" w:lineRule="atLeast"/>
        <w:ind w:firstLine="227"/>
        <w:jc w:val="both"/>
        <w:textAlignment w:val="center"/>
        <w:rPr>
          <w:rFonts w:ascii="Arial" w:hAnsi="Arial" w:cs="Arial"/>
          <w:color w:val="000000"/>
          <w:spacing w:val="3"/>
          <w:sz w:val="17"/>
          <w:szCs w:val="17"/>
        </w:rPr>
      </w:pPr>
      <w:r w:rsidRPr="009D21CD">
        <w:rPr>
          <w:rFonts w:ascii="Arial" w:hAnsi="Arial" w:cs="Arial"/>
          <w:color w:val="000000"/>
          <w:spacing w:val="3"/>
          <w:sz w:val="17"/>
          <w:szCs w:val="17"/>
        </w:rPr>
        <w:t>1. Утвердить прилагаемую Дислокацию торговых площадок по реализации деревьев хвойных пород на территории муниципального образования «Город Астрахань» на декабрь 2013 года (далее - Дислокация).</w:t>
      </w:r>
    </w:p>
    <w:p w:rsidR="009D21CD" w:rsidRPr="009D21CD" w:rsidRDefault="009D21CD" w:rsidP="009D21CD">
      <w:pPr>
        <w:autoSpaceDE w:val="0"/>
        <w:autoSpaceDN w:val="0"/>
        <w:adjustRightInd w:val="0"/>
        <w:spacing w:after="0" w:line="180" w:lineRule="atLeast"/>
        <w:ind w:firstLine="227"/>
        <w:jc w:val="both"/>
        <w:textAlignment w:val="center"/>
        <w:rPr>
          <w:rFonts w:ascii="Arial" w:hAnsi="Arial" w:cs="Arial"/>
          <w:color w:val="000000"/>
          <w:spacing w:val="3"/>
          <w:sz w:val="17"/>
          <w:szCs w:val="17"/>
        </w:rPr>
      </w:pPr>
      <w:r w:rsidRPr="009D21CD">
        <w:rPr>
          <w:rFonts w:ascii="Arial" w:hAnsi="Arial" w:cs="Arial"/>
          <w:color w:val="000000"/>
          <w:spacing w:val="3"/>
          <w:sz w:val="17"/>
          <w:szCs w:val="17"/>
        </w:rPr>
        <w:t>2. Управлению экономики и предпринимательства, торговли и транспорта администрации города:</w:t>
      </w:r>
    </w:p>
    <w:p w:rsidR="009D21CD" w:rsidRPr="009D21CD" w:rsidRDefault="009D21CD" w:rsidP="009D21CD">
      <w:pPr>
        <w:autoSpaceDE w:val="0"/>
        <w:autoSpaceDN w:val="0"/>
        <w:adjustRightInd w:val="0"/>
        <w:spacing w:after="0" w:line="180" w:lineRule="atLeast"/>
        <w:ind w:firstLine="227"/>
        <w:jc w:val="both"/>
        <w:textAlignment w:val="center"/>
        <w:rPr>
          <w:rFonts w:ascii="Arial" w:hAnsi="Arial" w:cs="Arial"/>
          <w:color w:val="000000"/>
          <w:spacing w:val="3"/>
          <w:sz w:val="17"/>
          <w:szCs w:val="17"/>
        </w:rPr>
      </w:pPr>
      <w:r w:rsidRPr="009D21CD">
        <w:rPr>
          <w:rFonts w:ascii="Arial" w:hAnsi="Arial" w:cs="Arial"/>
          <w:color w:val="000000"/>
          <w:spacing w:val="3"/>
          <w:sz w:val="17"/>
          <w:szCs w:val="17"/>
        </w:rPr>
        <w:t>2.1. Организовать с 10 по 31 декабря 2013 года предпраздничную торговлю деревьями хвойных пород в соответствии с прилагаемой Дислокацией.</w:t>
      </w:r>
    </w:p>
    <w:p w:rsidR="009D21CD" w:rsidRPr="009D21CD" w:rsidRDefault="009D21CD" w:rsidP="009D21CD">
      <w:pPr>
        <w:autoSpaceDE w:val="0"/>
        <w:autoSpaceDN w:val="0"/>
        <w:adjustRightInd w:val="0"/>
        <w:spacing w:after="0" w:line="180" w:lineRule="atLeast"/>
        <w:ind w:firstLine="227"/>
        <w:jc w:val="both"/>
        <w:textAlignment w:val="center"/>
        <w:rPr>
          <w:rFonts w:ascii="Arial" w:hAnsi="Arial" w:cs="Arial"/>
          <w:color w:val="000000"/>
          <w:spacing w:val="3"/>
          <w:sz w:val="17"/>
          <w:szCs w:val="17"/>
        </w:rPr>
      </w:pPr>
      <w:r w:rsidRPr="009D21CD">
        <w:rPr>
          <w:rFonts w:ascii="Arial" w:hAnsi="Arial" w:cs="Arial"/>
          <w:color w:val="000000"/>
          <w:spacing w:val="3"/>
          <w:sz w:val="17"/>
          <w:szCs w:val="17"/>
        </w:rPr>
        <w:t>2.2. Заключить договоры на реализацию деревьев хвойных пород на торговых площадках в соответствии с прилагаемой Дислокацией.</w:t>
      </w:r>
    </w:p>
    <w:p w:rsidR="009D21CD" w:rsidRPr="009D21CD" w:rsidRDefault="009D21CD" w:rsidP="009D21CD">
      <w:pPr>
        <w:autoSpaceDE w:val="0"/>
        <w:autoSpaceDN w:val="0"/>
        <w:adjustRightInd w:val="0"/>
        <w:spacing w:after="0" w:line="180" w:lineRule="atLeast"/>
        <w:ind w:firstLine="227"/>
        <w:jc w:val="both"/>
        <w:textAlignment w:val="center"/>
        <w:rPr>
          <w:rFonts w:ascii="Arial" w:hAnsi="Arial" w:cs="Arial"/>
          <w:color w:val="000000"/>
          <w:spacing w:val="3"/>
          <w:sz w:val="17"/>
          <w:szCs w:val="17"/>
        </w:rPr>
      </w:pPr>
      <w:r w:rsidRPr="009D21CD">
        <w:rPr>
          <w:rFonts w:ascii="Arial" w:hAnsi="Arial" w:cs="Arial"/>
          <w:color w:val="000000"/>
          <w:spacing w:val="3"/>
          <w:sz w:val="17"/>
          <w:szCs w:val="17"/>
        </w:rPr>
        <w:t>3. Установить режим работы торговых площадок по реализации деревьев хвойных пород с 10 по 31 декабря 2013 года ежедневно и круглосуточно.</w:t>
      </w:r>
    </w:p>
    <w:p w:rsidR="009D21CD" w:rsidRPr="009D21CD" w:rsidRDefault="009D21CD" w:rsidP="009D21CD">
      <w:pPr>
        <w:autoSpaceDE w:val="0"/>
        <w:autoSpaceDN w:val="0"/>
        <w:adjustRightInd w:val="0"/>
        <w:spacing w:after="0" w:line="180" w:lineRule="atLeast"/>
        <w:ind w:firstLine="227"/>
        <w:jc w:val="both"/>
        <w:textAlignment w:val="center"/>
        <w:rPr>
          <w:rFonts w:ascii="Arial" w:hAnsi="Arial" w:cs="Arial"/>
          <w:color w:val="000000"/>
          <w:spacing w:val="3"/>
          <w:sz w:val="17"/>
          <w:szCs w:val="17"/>
        </w:rPr>
      </w:pPr>
      <w:r w:rsidRPr="009D21CD">
        <w:rPr>
          <w:rFonts w:ascii="Arial" w:hAnsi="Arial" w:cs="Arial"/>
          <w:color w:val="000000"/>
          <w:spacing w:val="3"/>
          <w:sz w:val="17"/>
          <w:szCs w:val="17"/>
        </w:rPr>
        <w:t xml:space="preserve">4. Администрациям районов города Астрахани осуществлять </w:t>
      </w:r>
      <w:proofErr w:type="gramStart"/>
      <w:r w:rsidRPr="009D21CD">
        <w:rPr>
          <w:rFonts w:ascii="Arial" w:hAnsi="Arial" w:cs="Arial"/>
          <w:color w:val="000000"/>
          <w:spacing w:val="3"/>
          <w:sz w:val="17"/>
          <w:szCs w:val="17"/>
        </w:rPr>
        <w:t>контроль за</w:t>
      </w:r>
      <w:proofErr w:type="gramEnd"/>
      <w:r w:rsidRPr="009D21CD">
        <w:rPr>
          <w:rFonts w:ascii="Arial" w:hAnsi="Arial" w:cs="Arial"/>
          <w:color w:val="000000"/>
          <w:spacing w:val="3"/>
          <w:sz w:val="17"/>
          <w:szCs w:val="17"/>
        </w:rPr>
        <w:t xml:space="preserve"> торговой деятельностью по реализации деревьев хвойных пород в местах, утвержденных Дислокацией.</w:t>
      </w:r>
    </w:p>
    <w:p w:rsidR="009D21CD" w:rsidRPr="009D21CD" w:rsidRDefault="009D21CD" w:rsidP="009D21CD">
      <w:pPr>
        <w:autoSpaceDE w:val="0"/>
        <w:autoSpaceDN w:val="0"/>
        <w:adjustRightInd w:val="0"/>
        <w:spacing w:after="0" w:line="180" w:lineRule="atLeast"/>
        <w:ind w:firstLine="227"/>
        <w:jc w:val="both"/>
        <w:textAlignment w:val="center"/>
        <w:rPr>
          <w:rFonts w:ascii="Arial" w:hAnsi="Arial" w:cs="Arial"/>
          <w:color w:val="000000"/>
          <w:spacing w:val="3"/>
          <w:sz w:val="17"/>
          <w:szCs w:val="17"/>
        </w:rPr>
      </w:pPr>
      <w:r w:rsidRPr="009D21CD">
        <w:rPr>
          <w:rFonts w:ascii="Arial" w:hAnsi="Arial" w:cs="Arial"/>
          <w:color w:val="000000"/>
          <w:spacing w:val="3"/>
          <w:sz w:val="17"/>
          <w:szCs w:val="17"/>
        </w:rPr>
        <w:t xml:space="preserve">5. Управлению информационного </w:t>
      </w:r>
      <w:proofErr w:type="gramStart"/>
      <w:r w:rsidRPr="009D21CD">
        <w:rPr>
          <w:rFonts w:ascii="Arial" w:hAnsi="Arial" w:cs="Arial"/>
          <w:color w:val="000000"/>
          <w:spacing w:val="3"/>
          <w:sz w:val="17"/>
          <w:szCs w:val="17"/>
        </w:rPr>
        <w:t>обеспечения деятельности администрации города Астрахани</w:t>
      </w:r>
      <w:proofErr w:type="gramEnd"/>
      <w:r w:rsidRPr="009D21CD">
        <w:rPr>
          <w:rFonts w:ascii="Arial" w:hAnsi="Arial" w:cs="Arial"/>
          <w:color w:val="000000"/>
          <w:spacing w:val="3"/>
          <w:sz w:val="17"/>
          <w:szCs w:val="17"/>
        </w:rPr>
        <w:t>:</w:t>
      </w:r>
    </w:p>
    <w:p w:rsidR="009D21CD" w:rsidRPr="009D21CD" w:rsidRDefault="009D21CD" w:rsidP="009D21CD">
      <w:pPr>
        <w:autoSpaceDE w:val="0"/>
        <w:autoSpaceDN w:val="0"/>
        <w:adjustRightInd w:val="0"/>
        <w:spacing w:after="0" w:line="180" w:lineRule="atLeast"/>
        <w:ind w:firstLine="227"/>
        <w:jc w:val="both"/>
        <w:textAlignment w:val="center"/>
        <w:rPr>
          <w:rFonts w:ascii="Arial" w:hAnsi="Arial" w:cs="Arial"/>
          <w:color w:val="000000"/>
          <w:spacing w:val="3"/>
          <w:sz w:val="17"/>
          <w:szCs w:val="17"/>
        </w:rPr>
      </w:pPr>
      <w:r w:rsidRPr="009D21CD">
        <w:rPr>
          <w:rFonts w:ascii="Arial" w:hAnsi="Arial" w:cs="Arial"/>
          <w:color w:val="000000"/>
          <w:spacing w:val="3"/>
          <w:sz w:val="17"/>
          <w:szCs w:val="17"/>
        </w:rPr>
        <w:t>5.1. Опубликовать настоящее распоряжение администрации города в средствах массовой информации.</w:t>
      </w:r>
    </w:p>
    <w:p w:rsidR="009D21CD" w:rsidRPr="009D21CD" w:rsidRDefault="009D21CD" w:rsidP="009D21CD">
      <w:pPr>
        <w:autoSpaceDE w:val="0"/>
        <w:autoSpaceDN w:val="0"/>
        <w:adjustRightInd w:val="0"/>
        <w:spacing w:after="0" w:line="180" w:lineRule="atLeast"/>
        <w:ind w:firstLine="227"/>
        <w:jc w:val="both"/>
        <w:textAlignment w:val="center"/>
        <w:rPr>
          <w:rFonts w:ascii="Arial" w:hAnsi="Arial" w:cs="Arial"/>
          <w:color w:val="000000"/>
          <w:spacing w:val="3"/>
          <w:sz w:val="17"/>
          <w:szCs w:val="17"/>
        </w:rPr>
      </w:pPr>
      <w:r w:rsidRPr="009D21CD">
        <w:rPr>
          <w:rFonts w:ascii="Arial" w:hAnsi="Arial" w:cs="Arial"/>
          <w:color w:val="000000"/>
          <w:spacing w:val="3"/>
          <w:sz w:val="17"/>
          <w:szCs w:val="17"/>
        </w:rPr>
        <w:t>5.2. Разместить на официальном сайте органов местного самоуправления г. Астрахани информацию, предоставленную управлением экономики и предпринимательства, торговли и транспорта администрации города, об организации предпраздничной торговли и Дислокацию торговых площадок по реализации деревьев хвойных пород на территории муниципального образования «Город Астрахань».</w:t>
      </w:r>
    </w:p>
    <w:p w:rsidR="009D21CD" w:rsidRPr="009D21CD" w:rsidRDefault="009D21CD" w:rsidP="009D21CD">
      <w:pPr>
        <w:autoSpaceDE w:val="0"/>
        <w:autoSpaceDN w:val="0"/>
        <w:adjustRightInd w:val="0"/>
        <w:spacing w:after="0" w:line="180" w:lineRule="atLeast"/>
        <w:ind w:firstLine="227"/>
        <w:jc w:val="both"/>
        <w:textAlignment w:val="center"/>
        <w:rPr>
          <w:rFonts w:ascii="Arial" w:hAnsi="Arial" w:cs="Arial"/>
          <w:color w:val="000000"/>
          <w:sz w:val="17"/>
          <w:szCs w:val="17"/>
        </w:rPr>
      </w:pPr>
      <w:r w:rsidRPr="009D21CD">
        <w:rPr>
          <w:rFonts w:ascii="Arial" w:hAnsi="Arial" w:cs="Arial"/>
          <w:color w:val="000000"/>
          <w:sz w:val="17"/>
          <w:szCs w:val="17"/>
        </w:rPr>
        <w:t>6. Просить начальника УМВД России по городу Астрахани Костина А.А. обеспечить общественный правопорядок в период проведения предпраздничной торговли на территории муниципального образования «Город Астрахань».</w:t>
      </w:r>
    </w:p>
    <w:p w:rsidR="009D21CD" w:rsidRPr="009D21CD" w:rsidRDefault="009D21CD" w:rsidP="009D21CD">
      <w:pPr>
        <w:autoSpaceDE w:val="0"/>
        <w:autoSpaceDN w:val="0"/>
        <w:adjustRightInd w:val="0"/>
        <w:spacing w:after="0" w:line="180" w:lineRule="atLeast"/>
        <w:ind w:firstLine="227"/>
        <w:jc w:val="both"/>
        <w:textAlignment w:val="center"/>
        <w:rPr>
          <w:rFonts w:ascii="Arial" w:hAnsi="Arial" w:cs="Arial"/>
          <w:color w:val="000000"/>
          <w:spacing w:val="3"/>
          <w:sz w:val="17"/>
          <w:szCs w:val="17"/>
        </w:rPr>
      </w:pPr>
      <w:r w:rsidRPr="009D21CD">
        <w:rPr>
          <w:rFonts w:ascii="Arial" w:hAnsi="Arial" w:cs="Arial"/>
          <w:color w:val="000000"/>
          <w:spacing w:val="3"/>
          <w:sz w:val="17"/>
          <w:szCs w:val="17"/>
        </w:rPr>
        <w:t xml:space="preserve">7. </w:t>
      </w:r>
      <w:proofErr w:type="gramStart"/>
      <w:r w:rsidRPr="009D21CD">
        <w:rPr>
          <w:rFonts w:ascii="Arial" w:hAnsi="Arial" w:cs="Arial"/>
          <w:color w:val="000000"/>
          <w:spacing w:val="3"/>
          <w:sz w:val="17"/>
          <w:szCs w:val="17"/>
        </w:rPr>
        <w:t>Контроль за</w:t>
      </w:r>
      <w:proofErr w:type="gramEnd"/>
      <w:r w:rsidRPr="009D21CD">
        <w:rPr>
          <w:rFonts w:ascii="Arial" w:hAnsi="Arial" w:cs="Arial"/>
          <w:color w:val="000000"/>
          <w:spacing w:val="3"/>
          <w:sz w:val="17"/>
          <w:szCs w:val="17"/>
        </w:rPr>
        <w:t xml:space="preserve"> исполнением настоящего распоряжения администрации возложить на вице-мэра города, курирующего сферу экономики, имущества, транспорта, муниципального заказа, торговой и ярмарочной деятельности, общественного питания.</w:t>
      </w:r>
    </w:p>
    <w:p w:rsidR="009D21CD" w:rsidRPr="009D21CD" w:rsidRDefault="009D21CD" w:rsidP="009D21CD">
      <w:pPr>
        <w:autoSpaceDE w:val="0"/>
        <w:autoSpaceDN w:val="0"/>
        <w:adjustRightInd w:val="0"/>
        <w:spacing w:after="0" w:line="180" w:lineRule="atLeast"/>
        <w:ind w:firstLine="227"/>
        <w:jc w:val="right"/>
        <w:textAlignment w:val="center"/>
        <w:rPr>
          <w:rFonts w:ascii="Arial" w:hAnsi="Arial" w:cs="Arial"/>
          <w:color w:val="000000"/>
          <w:spacing w:val="3"/>
          <w:sz w:val="17"/>
          <w:szCs w:val="17"/>
        </w:rPr>
      </w:pPr>
      <w:proofErr w:type="spellStart"/>
      <w:r w:rsidRPr="009D21CD">
        <w:rPr>
          <w:rFonts w:ascii="Arial" w:hAnsi="Arial" w:cs="Arial"/>
          <w:b/>
          <w:bCs/>
          <w:color w:val="000000"/>
          <w:spacing w:val="3"/>
          <w:sz w:val="17"/>
          <w:szCs w:val="17"/>
        </w:rPr>
        <w:t>И.о</w:t>
      </w:r>
      <w:proofErr w:type="spellEnd"/>
      <w:r w:rsidRPr="009D21CD">
        <w:rPr>
          <w:rFonts w:ascii="Arial" w:hAnsi="Arial" w:cs="Arial"/>
          <w:b/>
          <w:bCs/>
          <w:color w:val="000000"/>
          <w:spacing w:val="3"/>
          <w:sz w:val="17"/>
          <w:szCs w:val="17"/>
        </w:rPr>
        <w:t>. мэра города И.Ю. ЕГОРОВА</w:t>
      </w:r>
    </w:p>
    <w:p w:rsidR="009D21CD" w:rsidRPr="009D21CD" w:rsidRDefault="009D21CD" w:rsidP="009D21CD">
      <w:pPr>
        <w:autoSpaceDE w:val="0"/>
        <w:autoSpaceDN w:val="0"/>
        <w:adjustRightInd w:val="0"/>
        <w:spacing w:before="57" w:after="0" w:line="180" w:lineRule="atLeast"/>
        <w:ind w:left="2268"/>
        <w:jc w:val="both"/>
        <w:textAlignment w:val="center"/>
        <w:rPr>
          <w:rFonts w:ascii="Arial" w:hAnsi="Arial" w:cs="Arial"/>
          <w:color w:val="000000"/>
          <w:sz w:val="17"/>
          <w:szCs w:val="17"/>
        </w:rPr>
      </w:pPr>
      <w:proofErr w:type="gramStart"/>
      <w:r w:rsidRPr="009D21CD">
        <w:rPr>
          <w:rFonts w:ascii="Arial" w:hAnsi="Arial" w:cs="Arial"/>
          <w:color w:val="000000"/>
          <w:sz w:val="17"/>
          <w:szCs w:val="17"/>
        </w:rPr>
        <w:t>Утверждена</w:t>
      </w:r>
      <w:proofErr w:type="gramEnd"/>
      <w:r w:rsidRPr="009D21CD">
        <w:rPr>
          <w:rFonts w:ascii="Arial" w:hAnsi="Arial" w:cs="Arial"/>
          <w:color w:val="000000"/>
          <w:sz w:val="17"/>
          <w:szCs w:val="17"/>
        </w:rPr>
        <w:t xml:space="preserve"> распоряжением администрации города</w:t>
      </w:r>
    </w:p>
    <w:p w:rsidR="009D21CD" w:rsidRPr="009D21CD" w:rsidRDefault="009D21CD" w:rsidP="009D21CD">
      <w:pPr>
        <w:autoSpaceDE w:val="0"/>
        <w:autoSpaceDN w:val="0"/>
        <w:adjustRightInd w:val="0"/>
        <w:spacing w:after="0" w:line="180" w:lineRule="atLeast"/>
        <w:ind w:left="2268"/>
        <w:jc w:val="both"/>
        <w:textAlignment w:val="center"/>
        <w:rPr>
          <w:rFonts w:ascii="Arial" w:hAnsi="Arial" w:cs="Arial"/>
          <w:color w:val="000000"/>
          <w:spacing w:val="3"/>
          <w:sz w:val="17"/>
          <w:szCs w:val="17"/>
        </w:rPr>
      </w:pPr>
      <w:r w:rsidRPr="009D21CD">
        <w:rPr>
          <w:rFonts w:ascii="Arial" w:hAnsi="Arial" w:cs="Arial"/>
          <w:color w:val="000000"/>
          <w:sz w:val="17"/>
          <w:szCs w:val="17"/>
        </w:rPr>
        <w:t>от  05.12.2013 № 976-р</w:t>
      </w:r>
    </w:p>
    <w:p w:rsidR="009D21CD" w:rsidRPr="009D21CD" w:rsidRDefault="009D21CD" w:rsidP="009D21CD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9D21CD">
        <w:rPr>
          <w:rFonts w:ascii="Arial" w:hAnsi="Arial" w:cs="Arial"/>
          <w:b/>
          <w:bCs/>
          <w:color w:val="000000"/>
          <w:spacing w:val="4"/>
          <w:w w:val="95"/>
          <w:sz w:val="18"/>
          <w:szCs w:val="18"/>
        </w:rPr>
        <w:t xml:space="preserve">Дислокация торговых площадок </w:t>
      </w:r>
    </w:p>
    <w:p w:rsidR="009D21CD" w:rsidRPr="009D21CD" w:rsidRDefault="009D21CD" w:rsidP="009D21CD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9D21CD">
        <w:rPr>
          <w:rFonts w:ascii="Arial" w:hAnsi="Arial" w:cs="Arial"/>
          <w:b/>
          <w:bCs/>
          <w:color w:val="000000"/>
          <w:spacing w:val="4"/>
          <w:w w:val="95"/>
          <w:sz w:val="18"/>
          <w:szCs w:val="18"/>
        </w:rPr>
        <w:t xml:space="preserve">по реализации деревьев хвойных пород </w:t>
      </w:r>
    </w:p>
    <w:p w:rsidR="009D21CD" w:rsidRPr="009D21CD" w:rsidRDefault="009D21CD" w:rsidP="009D21CD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9D21CD">
        <w:rPr>
          <w:rFonts w:ascii="Arial" w:hAnsi="Arial" w:cs="Arial"/>
          <w:b/>
          <w:bCs/>
          <w:color w:val="000000"/>
          <w:spacing w:val="4"/>
          <w:w w:val="95"/>
          <w:sz w:val="18"/>
          <w:szCs w:val="18"/>
        </w:rPr>
        <w:t>на территории муниципального образования</w:t>
      </w:r>
    </w:p>
    <w:p w:rsidR="009D21CD" w:rsidRPr="009D21CD" w:rsidRDefault="009D21CD" w:rsidP="009D21CD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9D21CD">
        <w:rPr>
          <w:rFonts w:ascii="Arial" w:hAnsi="Arial" w:cs="Arial"/>
          <w:b/>
          <w:bCs/>
          <w:color w:val="000000"/>
          <w:spacing w:val="4"/>
          <w:w w:val="95"/>
          <w:sz w:val="18"/>
          <w:szCs w:val="18"/>
        </w:rPr>
        <w:t>«Город Астрахань» на декабрь 2013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676"/>
        <w:gridCol w:w="2959"/>
        <w:gridCol w:w="765"/>
      </w:tblGrid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№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Адрес размещения площадки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 xml:space="preserve">кв. м 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4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ТРУСОВСКИЙ РАЙОН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1</w:t>
            </w:r>
          </w:p>
        </w:tc>
        <w:tc>
          <w:tcPr>
            <w:tcW w:w="3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пр. Бумажников, 17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50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2</w:t>
            </w:r>
          </w:p>
        </w:tc>
        <w:tc>
          <w:tcPr>
            <w:tcW w:w="3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ул. Магистральная, 32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50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3</w:t>
            </w:r>
          </w:p>
        </w:tc>
        <w:tc>
          <w:tcPr>
            <w:tcW w:w="3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 xml:space="preserve">ул. </w:t>
            </w:r>
            <w:proofErr w:type="spellStart"/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Хибинская</w:t>
            </w:r>
            <w:proofErr w:type="spellEnd"/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, 4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50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4</w:t>
            </w:r>
          </w:p>
        </w:tc>
        <w:tc>
          <w:tcPr>
            <w:tcW w:w="3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пер. Грановский, 54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50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5</w:t>
            </w:r>
          </w:p>
        </w:tc>
        <w:tc>
          <w:tcPr>
            <w:tcW w:w="3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пер. Грановский, 61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100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6</w:t>
            </w:r>
          </w:p>
        </w:tc>
        <w:tc>
          <w:tcPr>
            <w:tcW w:w="3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пер. Пугачева, 4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20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7</w:t>
            </w:r>
          </w:p>
        </w:tc>
        <w:tc>
          <w:tcPr>
            <w:tcW w:w="3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ул. Дзержинского, 80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50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8</w:t>
            </w:r>
          </w:p>
        </w:tc>
        <w:tc>
          <w:tcPr>
            <w:tcW w:w="3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пл. Заводская, 40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50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9</w:t>
            </w:r>
          </w:p>
        </w:tc>
        <w:tc>
          <w:tcPr>
            <w:tcW w:w="3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ул. Водников, 8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30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10</w:t>
            </w:r>
          </w:p>
        </w:tc>
        <w:tc>
          <w:tcPr>
            <w:tcW w:w="3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ул. Шоссейная, 6 а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50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11</w:t>
            </w:r>
          </w:p>
        </w:tc>
        <w:tc>
          <w:tcPr>
            <w:tcW w:w="3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пер. Ростовский, 15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50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12</w:t>
            </w:r>
          </w:p>
        </w:tc>
        <w:tc>
          <w:tcPr>
            <w:tcW w:w="3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ул. Депутатская, 2, корп. 2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50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13</w:t>
            </w:r>
          </w:p>
        </w:tc>
        <w:tc>
          <w:tcPr>
            <w:tcW w:w="3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ул. Парковая, 10 а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20</w:t>
            </w:r>
          </w:p>
        </w:tc>
      </w:tr>
    </w:tbl>
    <w:p w:rsidR="009D21CD" w:rsidRPr="009D21CD" w:rsidRDefault="009D21CD" w:rsidP="009D21CD">
      <w:pPr>
        <w:autoSpaceDE w:val="0"/>
        <w:autoSpaceDN w:val="0"/>
        <w:adjustRightInd w:val="0"/>
        <w:spacing w:after="0" w:line="180" w:lineRule="atLeast"/>
        <w:ind w:firstLine="227"/>
        <w:jc w:val="both"/>
        <w:textAlignment w:val="center"/>
        <w:rPr>
          <w:rFonts w:ascii="Calibri" w:hAnsi="Calibri" w:cs="Calibri"/>
          <w:color w:val="000000"/>
          <w:spacing w:val="3"/>
        </w:rPr>
      </w:pP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3635"/>
        <w:gridCol w:w="772"/>
      </w:tblGrid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4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КИРОВСКИЙ РАЙОН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1</w:t>
            </w:r>
          </w:p>
        </w:tc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ул. Куликова, 64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150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2</w:t>
            </w:r>
          </w:p>
        </w:tc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ул. Генерала Герасименко, 2 г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100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3</w:t>
            </w:r>
          </w:p>
        </w:tc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ул. Софьи Перовской, 153 а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250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4</w:t>
            </w:r>
          </w:p>
        </w:tc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ул. Наб. Приволжского затона, 36, корп. 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100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5</w:t>
            </w:r>
          </w:p>
        </w:tc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ул. Зеленая, 39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40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6</w:t>
            </w:r>
          </w:p>
        </w:tc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ул. Победы, 56, корп. 1/ 58 а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100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7</w:t>
            </w:r>
          </w:p>
        </w:tc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ул. Ак. Королева (территория парка «Аркадия»)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250</w:t>
            </w:r>
          </w:p>
        </w:tc>
      </w:tr>
    </w:tbl>
    <w:p w:rsidR="009D21CD" w:rsidRPr="009D21CD" w:rsidRDefault="009D21CD" w:rsidP="009D21CD">
      <w:pPr>
        <w:autoSpaceDE w:val="0"/>
        <w:autoSpaceDN w:val="0"/>
        <w:adjustRightInd w:val="0"/>
        <w:spacing w:after="0" w:line="180" w:lineRule="atLeast"/>
        <w:ind w:firstLine="227"/>
        <w:jc w:val="both"/>
        <w:textAlignment w:val="center"/>
        <w:rPr>
          <w:rFonts w:ascii="Calibri" w:hAnsi="Calibri" w:cs="Calibri"/>
          <w:color w:val="000000"/>
          <w:spacing w:val="3"/>
        </w:rPr>
      </w:pP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"/>
        <w:gridCol w:w="3674"/>
        <w:gridCol w:w="787"/>
      </w:tblGrid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4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СОВЕТСКИЙ РАЙОН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/>
        </w:trPr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lastRenderedPageBreak/>
              <w:t>1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ул. Боевая, 72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50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2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ул. Кубанская, 66-68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100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3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ул. Кубанская, 70 а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50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4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ул. Н. Островского, 66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50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5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ул. Н. Островского, 160/162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50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6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 xml:space="preserve">ул. </w:t>
            </w:r>
            <w:proofErr w:type="spellStart"/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Немова</w:t>
            </w:r>
            <w:proofErr w:type="spellEnd"/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, 24 д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50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7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ул. Адм. Нахимова, 95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40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8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ул. Адм. Нахимова, 127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40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9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ул. Б. Хмельницкого, 2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40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10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ул. Александрова, 6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100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11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ул. Звездная, 51, корп. 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100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12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ул. Звездная, 2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100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13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ул. Боевая, 141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100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47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ЛЕНИНСКИЙ РАЙОН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1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ул. Савушкина, 16 б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200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2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ул. Савушкина/ ул. Анри Барбюса, 17 г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100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3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ул. Савушкина/ ул. Латышева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200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4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ул. Авиационная, 61 а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200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5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ул. Яблочкова, 31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100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6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ул. Яблочкова, 2/ ул. Авиационная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150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7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ул. Яблочкова 1а/ ул. Маркина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150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8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ул. Ереванская, 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200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9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ул. Бабаевского, 35, корп. 3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100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10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ул. Бабаевского, 39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250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11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ул. Аксакова, 7 а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300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12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ул. Соликамская/ ул. Новороссийская, 12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100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13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 xml:space="preserve">ул. </w:t>
            </w:r>
            <w:proofErr w:type="gramStart"/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Косм</w:t>
            </w:r>
            <w:proofErr w:type="gramEnd"/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. В. Комарова, 65г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150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14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ул. 4-я Железнодорожная (остановка кольцо)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40</w:t>
            </w:r>
          </w:p>
        </w:tc>
      </w:tr>
      <w:tr w:rsidR="009D21CD" w:rsidRPr="009D21CD" w:rsidTr="005017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ИТОГО: 47 площадок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21CD" w:rsidRPr="009D21CD" w:rsidRDefault="009D21CD" w:rsidP="009D21CD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</w:pPr>
            <w:r w:rsidRPr="009D21CD">
              <w:rPr>
                <w:rFonts w:ascii="Arial" w:hAnsi="Arial" w:cs="Arial"/>
                <w:color w:val="000000"/>
                <w:w w:val="90"/>
                <w:sz w:val="17"/>
                <w:szCs w:val="17"/>
              </w:rPr>
              <w:t>4720</w:t>
            </w:r>
          </w:p>
        </w:tc>
      </w:tr>
    </w:tbl>
    <w:p w:rsidR="0075454E" w:rsidRPr="00380876" w:rsidRDefault="0075454E" w:rsidP="00380876">
      <w:bookmarkStart w:id="0" w:name="_GoBack"/>
      <w:bookmarkEnd w:id="0"/>
    </w:p>
    <w:sectPr w:rsidR="0075454E" w:rsidRPr="00380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F06"/>
    <w:rsid w:val="00380876"/>
    <w:rsid w:val="00430F06"/>
    <w:rsid w:val="0075454E"/>
    <w:rsid w:val="00887A73"/>
    <w:rsid w:val="009D2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A7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887A7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4">
    <w:name w:val="основной текст"/>
    <w:basedOn w:val="a3"/>
    <w:uiPriority w:val="99"/>
    <w:rsid w:val="00887A73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3">
    <w:name w:val="основной текст3"/>
    <w:basedOn w:val="a3"/>
    <w:uiPriority w:val="99"/>
    <w:rsid w:val="00887A73"/>
    <w:pPr>
      <w:spacing w:line="190" w:lineRule="atLeast"/>
      <w:jc w:val="center"/>
    </w:pPr>
    <w:rPr>
      <w:rFonts w:ascii="Arial" w:hAnsi="Arial" w:cs="Arial"/>
      <w:b/>
      <w:bCs/>
      <w:spacing w:val="4"/>
      <w:w w:val="95"/>
      <w:sz w:val="18"/>
      <w:szCs w:val="18"/>
    </w:rPr>
  </w:style>
  <w:style w:type="paragraph" w:customStyle="1" w:styleId="a5">
    <w:name w:val="Таблица"/>
    <w:basedOn w:val="a3"/>
    <w:uiPriority w:val="99"/>
    <w:rsid w:val="00887A73"/>
    <w:pPr>
      <w:spacing w:line="180" w:lineRule="atLeast"/>
      <w:jc w:val="both"/>
    </w:pPr>
    <w:rPr>
      <w:rFonts w:ascii="Arial" w:hAnsi="Arial" w:cs="Arial"/>
      <w:w w:val="90"/>
      <w:sz w:val="17"/>
      <w:szCs w:val="17"/>
    </w:rPr>
  </w:style>
  <w:style w:type="paragraph" w:customStyle="1" w:styleId="a6">
    <w:name w:val="подстрочник"/>
    <w:basedOn w:val="a3"/>
    <w:uiPriority w:val="99"/>
    <w:rsid w:val="00887A73"/>
    <w:pPr>
      <w:spacing w:line="170" w:lineRule="atLeast"/>
      <w:jc w:val="center"/>
    </w:pPr>
    <w:rPr>
      <w:rFonts w:ascii="Arial" w:hAnsi="Arial" w:cs="Arial"/>
      <w:i/>
      <w:iCs/>
      <w:spacing w:val="3"/>
      <w:w w:val="9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A7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887A7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4">
    <w:name w:val="основной текст"/>
    <w:basedOn w:val="a3"/>
    <w:uiPriority w:val="99"/>
    <w:rsid w:val="00887A73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3">
    <w:name w:val="основной текст3"/>
    <w:basedOn w:val="a3"/>
    <w:uiPriority w:val="99"/>
    <w:rsid w:val="00887A73"/>
    <w:pPr>
      <w:spacing w:line="190" w:lineRule="atLeast"/>
      <w:jc w:val="center"/>
    </w:pPr>
    <w:rPr>
      <w:rFonts w:ascii="Arial" w:hAnsi="Arial" w:cs="Arial"/>
      <w:b/>
      <w:bCs/>
      <w:spacing w:val="4"/>
      <w:w w:val="95"/>
      <w:sz w:val="18"/>
      <w:szCs w:val="18"/>
    </w:rPr>
  </w:style>
  <w:style w:type="paragraph" w:customStyle="1" w:styleId="a5">
    <w:name w:val="Таблица"/>
    <w:basedOn w:val="a3"/>
    <w:uiPriority w:val="99"/>
    <w:rsid w:val="00887A73"/>
    <w:pPr>
      <w:spacing w:line="180" w:lineRule="atLeast"/>
      <w:jc w:val="both"/>
    </w:pPr>
    <w:rPr>
      <w:rFonts w:ascii="Arial" w:hAnsi="Arial" w:cs="Arial"/>
      <w:w w:val="90"/>
      <w:sz w:val="17"/>
      <w:szCs w:val="17"/>
    </w:rPr>
  </w:style>
  <w:style w:type="paragraph" w:customStyle="1" w:styleId="a6">
    <w:name w:val="подстрочник"/>
    <w:basedOn w:val="a3"/>
    <w:uiPriority w:val="99"/>
    <w:rsid w:val="00887A73"/>
    <w:pPr>
      <w:spacing w:line="170" w:lineRule="atLeast"/>
      <w:jc w:val="center"/>
    </w:pPr>
    <w:rPr>
      <w:rFonts w:ascii="Arial" w:hAnsi="Arial" w:cs="Arial"/>
      <w:i/>
      <w:iCs/>
      <w:spacing w:val="3"/>
      <w:w w:val="9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628</Words>
  <Characters>3580</Characters>
  <Application>Microsoft Office Word</Application>
  <DocSecurity>0</DocSecurity>
  <Lines>29</Lines>
  <Paragraphs>8</Paragraphs>
  <ScaleCrop>false</ScaleCrop>
  <Company/>
  <LinksUpToDate>false</LinksUpToDate>
  <CharactersWithSpaces>4200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2013-10-17T10:00:00Z</dcterms:created>
  <dcterms:modified xsi:type="dcterms:W3CDTF">2013-12-12T10:55:00Z</dcterms:modified>
</cp:coreProperties>
</file>